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5FED" w14:textId="77777777" w:rsidR="002D2381" w:rsidRDefault="002D2381" w:rsidP="002D2381">
      <w:pPr>
        <w:shd w:val="clear" w:color="auto" w:fill="595959" w:themeFill="text1" w:themeFillTint="A6"/>
        <w:jc w:val="center"/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</w:pPr>
      <w:r w:rsidRPr="000B2C2C">
        <w:rPr>
          <w:rFonts w:ascii="Verdana" w:hAnsi="Verdana"/>
          <w:b/>
          <w:color w:val="92CDDC"/>
          <w:sz w:val="20"/>
          <w:szCs w:val="20"/>
        </w:rPr>
        <w:t xml:space="preserve">APÉNDICE 1: </w:t>
      </w:r>
      <w:r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>EN ELABORACION</w:t>
      </w:r>
    </w:p>
    <w:p w14:paraId="581BD433" w14:textId="77777777" w:rsidR="002D2381" w:rsidRDefault="002D2381" w:rsidP="002D2381">
      <w:pPr>
        <w:jc w:val="center"/>
        <w:rPr>
          <w:rFonts w:ascii="Verdana" w:hAnsi="Verdana"/>
          <w:b/>
          <w:color w:val="92CDDC"/>
          <w:sz w:val="20"/>
          <w:szCs w:val="20"/>
        </w:rPr>
      </w:pPr>
    </w:p>
    <w:p w14:paraId="3EA87ED8" w14:textId="77777777" w:rsidR="002D2381" w:rsidRDefault="002D2381" w:rsidP="002D2381">
      <w:pPr>
        <w:jc w:val="center"/>
        <w:rPr>
          <w:rFonts w:ascii="Verdana" w:hAnsi="Verdana"/>
          <w:b/>
          <w:color w:val="92CDDC"/>
          <w:sz w:val="20"/>
          <w:szCs w:val="20"/>
        </w:rPr>
      </w:pPr>
    </w:p>
    <w:p w14:paraId="611707E6" w14:textId="77777777" w:rsidR="002D2381" w:rsidRDefault="002D2381" w:rsidP="002D2381">
      <w:pPr>
        <w:shd w:val="clear" w:color="auto" w:fill="595959" w:themeFill="text1" w:themeFillTint="A6"/>
        <w:spacing w:after="0"/>
        <w:jc w:val="center"/>
        <w:rPr>
          <w:rFonts w:ascii="Verdana" w:hAnsi="Verdana"/>
          <w:b/>
          <w:color w:val="92CDDC"/>
          <w:sz w:val="20"/>
          <w:szCs w:val="20"/>
        </w:rPr>
      </w:pPr>
    </w:p>
    <w:p w14:paraId="4B96DDD1" w14:textId="77777777" w:rsidR="00F862EA" w:rsidRDefault="002D2381" w:rsidP="002D2381">
      <w:pPr>
        <w:shd w:val="clear" w:color="auto" w:fill="595959" w:themeFill="text1" w:themeFillTint="A6"/>
        <w:spacing w:after="0"/>
        <w:jc w:val="center"/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</w:pPr>
      <w:r w:rsidRPr="000B2C2C">
        <w:rPr>
          <w:rFonts w:ascii="Verdana" w:hAnsi="Verdana"/>
          <w:b/>
          <w:color w:val="92CDDC"/>
          <w:sz w:val="20"/>
          <w:szCs w:val="20"/>
        </w:rPr>
        <w:t xml:space="preserve">APÉNDICE </w:t>
      </w:r>
      <w:r>
        <w:rPr>
          <w:rFonts w:ascii="Verdana" w:hAnsi="Verdana"/>
          <w:b/>
          <w:color w:val="92CDDC"/>
          <w:sz w:val="20"/>
          <w:szCs w:val="20"/>
        </w:rPr>
        <w:t>2</w:t>
      </w:r>
      <w:r w:rsidRPr="000B2C2C">
        <w:rPr>
          <w:rFonts w:ascii="Verdana" w:hAnsi="Verdana"/>
          <w:b/>
          <w:color w:val="92CDDC"/>
          <w:sz w:val="20"/>
          <w:szCs w:val="20"/>
        </w:rPr>
        <w:t xml:space="preserve">: </w:t>
      </w:r>
      <w:r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>EVALUACION DE RIESGO</w:t>
      </w:r>
    </w:p>
    <w:p w14:paraId="75C87DE7" w14:textId="77777777" w:rsidR="002D2381" w:rsidRDefault="002D2381" w:rsidP="002D2381">
      <w:pPr>
        <w:shd w:val="clear" w:color="auto" w:fill="595959" w:themeFill="text1" w:themeFillTint="A6"/>
        <w:spacing w:after="0"/>
        <w:jc w:val="center"/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</w:pPr>
    </w:p>
    <w:p w14:paraId="27930519" w14:textId="77777777" w:rsidR="003B03D8" w:rsidRPr="00BB73E2" w:rsidRDefault="003B03D8" w:rsidP="003B03D8">
      <w:pPr>
        <w:jc w:val="center"/>
        <w:rPr>
          <w:lang w:val="es-E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AE3B89" w:rsidRPr="002D2381" w14:paraId="731D21BA" w14:textId="77777777" w:rsidTr="002D2381">
        <w:tc>
          <w:tcPr>
            <w:tcW w:w="9889" w:type="dxa"/>
            <w:tcBorders>
              <w:bottom w:val="single" w:sz="4" w:space="0" w:color="000000"/>
            </w:tcBorders>
            <w:shd w:val="clear" w:color="auto" w:fill="B6DDE8"/>
          </w:tcPr>
          <w:p w14:paraId="4E37656D" w14:textId="77777777" w:rsidR="00AE3B89" w:rsidRPr="002D2381" w:rsidRDefault="002D2381" w:rsidP="00A05B50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D2381">
              <w:rPr>
                <w:rFonts w:ascii="Verdana" w:hAnsi="Verdana"/>
                <w:b/>
                <w:sz w:val="20"/>
                <w:szCs w:val="20"/>
              </w:rPr>
              <w:t>APÉNDICE 2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="00AE3B89" w:rsidRPr="002D2381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PLANILLA 1</w:t>
            </w:r>
            <w:r w:rsidRPr="002D2381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: EVALUACIÓN DE RIESGO</w:t>
            </w:r>
          </w:p>
          <w:p w14:paraId="3E3ADC2B" w14:textId="77777777" w:rsidR="00AE3B89" w:rsidRPr="002D2381" w:rsidRDefault="00AE3B89" w:rsidP="00A05B50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14:paraId="796E84BB" w14:textId="77777777" w:rsidTr="002D2381">
        <w:tc>
          <w:tcPr>
            <w:tcW w:w="988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A3E10B" w14:textId="77777777" w:rsidR="00AE3B89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694E7D" w14:textId="49E20C67" w:rsidR="00D744E9" w:rsidRDefault="002D2381" w:rsidP="00D744E9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5.1 </w:t>
            </w:r>
            <w:r w:rsidR="00D744E9">
              <w:rPr>
                <w:rFonts w:ascii="Verdana" w:eastAsia="Verdana" w:hAnsi="Verdana" w:cs="Verdana"/>
                <w:sz w:val="20"/>
                <w:szCs w:val="20"/>
              </w:rPr>
              <w:t xml:space="preserve">Evaluación de riesgo con cálculo directo y cálculo inverso. Capturar </w:t>
            </w:r>
            <w:r w:rsidR="00D744E9" w:rsidRPr="00D744E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todas</w:t>
            </w:r>
            <w:r w:rsidR="00D744E9">
              <w:rPr>
                <w:rFonts w:ascii="Verdana" w:eastAsia="Verdana" w:hAnsi="Verdana" w:cs="Verdana"/>
                <w:sz w:val="20"/>
                <w:szCs w:val="20"/>
              </w:rPr>
              <w:t xml:space="preserve"> las pantallas del programa para poder cotejar y arribar a los mismos resultados.</w:t>
            </w:r>
          </w:p>
          <w:p w14:paraId="3EF4B90C" w14:textId="020BA601" w:rsidR="00D744E9" w:rsidRDefault="00D744E9" w:rsidP="00D744E9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Premisas para el empleo: </w:t>
            </w:r>
          </w:p>
          <w:p w14:paraId="4D6BDE92" w14:textId="386D615C" w:rsidR="00D744E9" w:rsidRDefault="00D744E9" w:rsidP="00D744E9">
            <w:pPr>
              <w:spacing w:after="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</w:rPr>
              <w:t xml:space="preserve">Considerar en todas las rutas de exposición, presencia obrera de construcción. </w:t>
            </w:r>
          </w:p>
          <w:p w14:paraId="3E465F61" w14:textId="77777777" w:rsidR="00D744E9" w:rsidRDefault="00D744E9" w:rsidP="00D744E9">
            <w:pPr>
              <w:spacing w:after="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Si el suelo está contaminado, se debe considerar para todos los casos lixiviación.</w:t>
            </w:r>
          </w:p>
          <w:p w14:paraId="2CC5EC00" w14:textId="52945D1E" w:rsidR="00D744E9" w:rsidRDefault="00D744E9" w:rsidP="00D744E9">
            <w:pPr>
              <w:spacing w:after="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hAnsi="Arial" w:cs="Arial"/>
                <w:lang w:val="es-ES"/>
              </w:rPr>
              <w:t xml:space="preserve">Si está en zona residencial, </w:t>
            </w:r>
            <w:r>
              <w:rPr>
                <w:rFonts w:ascii="Arial" w:eastAsia="Arial" w:hAnsi="Arial" w:cs="Arial"/>
              </w:rPr>
              <w:t>incluir contacto dérmico con el agua en el caso de uso recreativo.</w:t>
            </w:r>
          </w:p>
          <w:p w14:paraId="72AF4B20" w14:textId="77777777" w:rsidR="00D744E9" w:rsidRDefault="00D744E9" w:rsidP="00490B9D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64C3477" w14:textId="77777777"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5.2 </w:t>
            </w:r>
            <w:r w:rsidRPr="002D2381">
              <w:rPr>
                <w:rFonts w:ascii="Verdana" w:hAnsi="Verdana" w:cs="Arial"/>
                <w:sz w:val="20"/>
                <w:szCs w:val="20"/>
              </w:rPr>
              <w:t>Detallar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D2381">
              <w:rPr>
                <w:rFonts w:ascii="Verdana" w:hAnsi="Verdana" w:cs="Arial"/>
                <w:sz w:val="20"/>
                <w:szCs w:val="20"/>
              </w:rPr>
              <w:t xml:space="preserve">en el campo siguiente claramente expreso los siguientes datos: </w:t>
            </w:r>
          </w:p>
          <w:p w14:paraId="6485AECB" w14:textId="77777777" w:rsidR="00490B9D" w:rsidRDefault="00490B9D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78F7B6F" w14:textId="77777777"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2D2381">
              <w:rPr>
                <w:rFonts w:ascii="Verdana" w:hAnsi="Verdana" w:cs="Arial"/>
                <w:sz w:val="20"/>
                <w:szCs w:val="20"/>
              </w:rPr>
              <w:t>a) datos introducidos de campo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D2381">
              <w:rPr>
                <w:rFonts w:ascii="Verdana" w:hAnsi="Verdana" w:cs="Arial"/>
                <w:sz w:val="20"/>
                <w:szCs w:val="20"/>
              </w:rPr>
              <w:t xml:space="preserve">obtenidos </w:t>
            </w:r>
            <w:r w:rsidRPr="002D2381">
              <w:rPr>
                <w:rFonts w:ascii="Verdana" w:hAnsi="Verdana" w:cs="Arial"/>
                <w:i/>
                <w:sz w:val="20"/>
                <w:szCs w:val="20"/>
              </w:rPr>
              <w:t>in-situ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  <w:p w14:paraId="567F3B6C" w14:textId="77777777" w:rsidR="002D2381" w:rsidRDefault="002D2381" w:rsidP="00D744E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           </w:t>
            </w:r>
            <w:r w:rsidRPr="00D744E9">
              <w:rPr>
                <w:rFonts w:ascii="Verdana" w:hAnsi="Verdana" w:cs="Arial"/>
                <w:i/>
                <w:sz w:val="20"/>
                <w:szCs w:val="20"/>
                <w:shd w:val="clear" w:color="auto" w:fill="FFFFFF" w:themeFill="background1"/>
              </w:rPr>
              <w:t xml:space="preserve">                      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                           </w:t>
            </w:r>
          </w:p>
          <w:p w14:paraId="6A177FDD" w14:textId="77777777"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D2381">
              <w:rPr>
                <w:rFonts w:ascii="Verdana" w:hAnsi="Verdana" w:cs="Arial"/>
                <w:sz w:val="20"/>
                <w:szCs w:val="20"/>
              </w:rPr>
              <w:t xml:space="preserve">b) datos del modelado que no se obtuvieron </w:t>
            </w:r>
            <w:r w:rsidRPr="002D2381">
              <w:rPr>
                <w:rFonts w:ascii="Verdana" w:hAnsi="Verdana" w:cs="Arial"/>
                <w:i/>
                <w:sz w:val="20"/>
                <w:szCs w:val="20"/>
              </w:rPr>
              <w:t>in-situ</w:t>
            </w:r>
            <w:r w:rsidRPr="002D2381">
              <w:rPr>
                <w:rFonts w:ascii="Verdana" w:hAnsi="Verdana" w:cs="Arial"/>
                <w:sz w:val="20"/>
                <w:szCs w:val="20"/>
              </w:rPr>
              <w:t xml:space="preserve"> y fueron adaptados para el sitio en particular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22913520" w14:textId="77777777"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AFDF6C" w14:textId="77777777"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D2381">
              <w:rPr>
                <w:rFonts w:ascii="Verdana" w:hAnsi="Verdana" w:cs="Arial"/>
                <w:sz w:val="20"/>
                <w:szCs w:val="20"/>
              </w:rPr>
              <w:t xml:space="preserve">c) qué datos del entorno se contemplaron para su confección (ej. presencia de piletas de recreación, pozos de captación del </w:t>
            </w:r>
            <w:r>
              <w:rPr>
                <w:rFonts w:ascii="Verdana" w:hAnsi="Verdana" w:cs="Arial"/>
                <w:sz w:val="20"/>
                <w:szCs w:val="20"/>
              </w:rPr>
              <w:t>operador de agua de red, etc.).</w:t>
            </w:r>
          </w:p>
          <w:p w14:paraId="711B010E" w14:textId="77777777"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4047996" w14:textId="77777777"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d) </w:t>
            </w:r>
            <w:r w:rsidRPr="002D2381">
              <w:rPr>
                <w:rFonts w:ascii="Verdana" w:hAnsi="Verdana" w:cs="Arial"/>
                <w:sz w:val="20"/>
                <w:szCs w:val="20"/>
              </w:rPr>
              <w:t xml:space="preserve">análisis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agua y suelo empleados, con justificación sobre elección de la muestra, indicar </w:t>
            </w:r>
            <w:r w:rsidRPr="002D2381">
              <w:rPr>
                <w:rFonts w:ascii="Verdana" w:hAnsi="Verdana" w:cs="Arial"/>
                <w:sz w:val="20"/>
                <w:szCs w:val="20"/>
              </w:rPr>
              <w:t>fecha, número de protocolo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informe/cadena de custodia.</w:t>
            </w:r>
            <w:r w:rsidR="00490B9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9487" w:type="dxa"/>
              <w:tblLook w:val="04A0" w:firstRow="1" w:lastRow="0" w:firstColumn="1" w:lastColumn="0" w:noHBand="0" w:noVBand="1"/>
            </w:tblPr>
            <w:tblGrid>
              <w:gridCol w:w="2683"/>
              <w:gridCol w:w="1275"/>
              <w:gridCol w:w="2852"/>
              <w:gridCol w:w="2677"/>
            </w:tblGrid>
            <w:tr w:rsidR="003C3780" w14:paraId="308B97C4" w14:textId="77777777" w:rsidTr="00EB3BBD">
              <w:tc>
                <w:tcPr>
                  <w:tcW w:w="9487" w:type="dxa"/>
                  <w:gridSpan w:val="4"/>
                </w:tcPr>
                <w:p w14:paraId="2488D622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Suelo</w:t>
                  </w:r>
                </w:p>
              </w:tc>
            </w:tr>
            <w:tr w:rsidR="003C3780" w14:paraId="526D44C2" w14:textId="77777777" w:rsidTr="00EB3BBD">
              <w:tc>
                <w:tcPr>
                  <w:tcW w:w="2683" w:type="dxa"/>
                </w:tcPr>
                <w:p w14:paraId="764A03A1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protocolo de informe</w:t>
                  </w:r>
                </w:p>
              </w:tc>
              <w:tc>
                <w:tcPr>
                  <w:tcW w:w="1275" w:type="dxa"/>
                </w:tcPr>
                <w:p w14:paraId="107A37FE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Parámetro </w:t>
                  </w:r>
                </w:p>
              </w:tc>
              <w:tc>
                <w:tcPr>
                  <w:tcW w:w="2852" w:type="dxa"/>
                </w:tcPr>
                <w:p w14:paraId="3BC2D288" w14:textId="77777777" w:rsidR="003C3780" w:rsidRDefault="003C3780" w:rsidP="003C3780">
                  <w:pPr>
                    <w:spacing w:after="0" w:line="1" w:lineRule="atLeast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Concentración máxima</w:t>
                  </w:r>
                </w:p>
              </w:tc>
              <w:tc>
                <w:tcPr>
                  <w:tcW w:w="2677" w:type="dxa"/>
                </w:tcPr>
                <w:p w14:paraId="3C137B48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Profundidad de muestra</w:t>
                  </w:r>
                </w:p>
              </w:tc>
            </w:tr>
            <w:tr w:rsidR="003C3780" w14:paraId="61F166DA" w14:textId="77777777" w:rsidTr="00EB3BBD">
              <w:tc>
                <w:tcPr>
                  <w:tcW w:w="2683" w:type="dxa"/>
                </w:tcPr>
                <w:p w14:paraId="44F3AAE1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protocolo de informe</w:t>
                  </w:r>
                </w:p>
              </w:tc>
              <w:tc>
                <w:tcPr>
                  <w:tcW w:w="1275" w:type="dxa"/>
                </w:tcPr>
                <w:p w14:paraId="52EF62DD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Parámetro </w:t>
                  </w:r>
                </w:p>
              </w:tc>
              <w:tc>
                <w:tcPr>
                  <w:tcW w:w="2852" w:type="dxa"/>
                </w:tcPr>
                <w:p w14:paraId="44B08C0E" w14:textId="77777777" w:rsidR="003C3780" w:rsidRDefault="003C3780" w:rsidP="003C3780">
                  <w:pPr>
                    <w:spacing w:after="0" w:line="1" w:lineRule="atLeast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Concentración máxima</w:t>
                  </w:r>
                </w:p>
              </w:tc>
              <w:tc>
                <w:tcPr>
                  <w:tcW w:w="2677" w:type="dxa"/>
                </w:tcPr>
                <w:p w14:paraId="43F9D1C6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Profundidad de muestra</w:t>
                  </w:r>
                </w:p>
              </w:tc>
            </w:tr>
            <w:tr w:rsidR="003C3780" w14:paraId="7A6255EE" w14:textId="77777777" w:rsidTr="00EB3BBD">
              <w:tc>
                <w:tcPr>
                  <w:tcW w:w="9487" w:type="dxa"/>
                  <w:gridSpan w:val="4"/>
                </w:tcPr>
                <w:p w14:paraId="0503B5CE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Agua</w:t>
                  </w:r>
                </w:p>
              </w:tc>
            </w:tr>
            <w:tr w:rsidR="003C3780" w14:paraId="02635ED2" w14:textId="77777777" w:rsidTr="00EB3BBD">
              <w:tc>
                <w:tcPr>
                  <w:tcW w:w="2683" w:type="dxa"/>
                </w:tcPr>
                <w:p w14:paraId="29879136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protocolo de informe</w:t>
                  </w:r>
                </w:p>
              </w:tc>
              <w:tc>
                <w:tcPr>
                  <w:tcW w:w="1275" w:type="dxa"/>
                </w:tcPr>
                <w:p w14:paraId="50DA80EF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Parámetro</w:t>
                  </w:r>
                </w:p>
              </w:tc>
              <w:tc>
                <w:tcPr>
                  <w:tcW w:w="5529" w:type="dxa"/>
                  <w:gridSpan w:val="2"/>
                </w:tcPr>
                <w:p w14:paraId="69913321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Concentración máxima</w:t>
                  </w:r>
                </w:p>
              </w:tc>
            </w:tr>
            <w:tr w:rsidR="003C3780" w14:paraId="56374D1C" w14:textId="77777777" w:rsidTr="00EB3BBD">
              <w:tc>
                <w:tcPr>
                  <w:tcW w:w="2683" w:type="dxa"/>
                </w:tcPr>
                <w:p w14:paraId="39394BFF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protocolo de informe</w:t>
                  </w:r>
                </w:p>
              </w:tc>
              <w:tc>
                <w:tcPr>
                  <w:tcW w:w="1275" w:type="dxa"/>
                </w:tcPr>
                <w:p w14:paraId="662547D5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Parámetro</w:t>
                  </w:r>
                </w:p>
              </w:tc>
              <w:tc>
                <w:tcPr>
                  <w:tcW w:w="5529" w:type="dxa"/>
                  <w:gridSpan w:val="2"/>
                </w:tcPr>
                <w:p w14:paraId="3F41B130" w14:textId="77777777" w:rsidR="003C3780" w:rsidRDefault="003C3780" w:rsidP="003C3780">
                  <w:pPr>
                    <w:spacing w:after="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Concentración máxima</w:t>
                  </w:r>
                </w:p>
              </w:tc>
            </w:tr>
          </w:tbl>
          <w:p w14:paraId="229620BD" w14:textId="77777777" w:rsidR="003C3780" w:rsidRDefault="003C3780" w:rsidP="003C3780">
            <w:pPr>
              <w:shd w:val="clear" w:color="auto" w:fill="D9D9D9"/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14:paraId="2AB940F1" w14:textId="77777777"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FFD220A" w14:textId="77777777" w:rsidR="002D2381" w:rsidRP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D2381">
              <w:rPr>
                <w:rFonts w:ascii="Verdana" w:hAnsi="Verdana" w:cs="Arial"/>
                <w:sz w:val="20"/>
                <w:szCs w:val="20"/>
              </w:rPr>
              <w:t xml:space="preserve">d) respecto 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la totalidad de </w:t>
            </w:r>
            <w:r w:rsidRPr="002D2381">
              <w:rPr>
                <w:rFonts w:ascii="Verdana" w:hAnsi="Verdana" w:cs="Arial"/>
                <w:sz w:val="20"/>
                <w:szCs w:val="20"/>
              </w:rPr>
              <w:t xml:space="preserve">los parámetros analizados en las muestras de agua y de suelo, precisar </w:t>
            </w:r>
            <w:proofErr w:type="spellStart"/>
            <w:r w:rsidRPr="002D2381">
              <w:rPr>
                <w:rFonts w:ascii="Verdana" w:hAnsi="Verdana" w:cs="Arial"/>
                <w:sz w:val="20"/>
                <w:szCs w:val="20"/>
              </w:rPr>
              <w:t>cuales</w:t>
            </w:r>
            <w:proofErr w:type="spellEnd"/>
            <w:r w:rsidRPr="002D2381">
              <w:rPr>
                <w:rFonts w:ascii="Verdana" w:hAnsi="Verdana" w:cs="Arial"/>
                <w:sz w:val="20"/>
                <w:szCs w:val="20"/>
              </w:rPr>
              <w:t xml:space="preserve"> logran compararse con los obtenidos de la evaluación de riesgo y cuáles no.</w:t>
            </w:r>
          </w:p>
          <w:p w14:paraId="4D0F8DDB" w14:textId="77777777" w:rsidR="002D2381" w:rsidRDefault="002D2381" w:rsidP="002D2381">
            <w:pPr>
              <w:shd w:val="clear" w:color="auto" w:fill="D9D9D9" w:themeFill="background1" w:themeFillShade="D9"/>
              <w:spacing w:after="0" w:line="340" w:lineRule="exact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14:paraId="68C1FB8C" w14:textId="77777777" w:rsidR="002D2381" w:rsidRDefault="002D2381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DC26C3" w14:textId="77777777" w:rsidR="002D2381" w:rsidRDefault="002D2381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953065" w14:textId="7AE8902D" w:rsidR="002D2381" w:rsidRPr="00A05B50" w:rsidRDefault="00A57C50" w:rsidP="00A57C50">
            <w:pPr>
              <w:tabs>
                <w:tab w:val="left" w:pos="1671"/>
              </w:tabs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14:paraId="1FE6E54F" w14:textId="77777777" w:rsidR="003B03D8" w:rsidRPr="00A05B50" w:rsidRDefault="003B03D8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77F7C669" w14:textId="77777777" w:rsidR="00AE3B89" w:rsidRPr="00A05B50" w:rsidRDefault="002D2381" w:rsidP="00A05B50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2D2381">
        <w:rPr>
          <w:rFonts w:ascii="Verdana" w:hAnsi="Verdana"/>
          <w:b/>
          <w:sz w:val="20"/>
          <w:szCs w:val="20"/>
        </w:rPr>
        <w:t>APÉNDICE 2</w:t>
      </w:r>
      <w:r>
        <w:rPr>
          <w:rFonts w:ascii="Verdana" w:hAnsi="Verdana"/>
          <w:b/>
          <w:sz w:val="20"/>
          <w:szCs w:val="20"/>
        </w:rPr>
        <w:t xml:space="preserve"> -</w:t>
      </w:r>
      <w:r w:rsidR="00AE3B89" w:rsidRPr="00A05B50">
        <w:rPr>
          <w:rFonts w:ascii="Verdana" w:hAnsi="Verdana" w:cs="Arial"/>
          <w:b/>
          <w:sz w:val="20"/>
          <w:szCs w:val="20"/>
        </w:rPr>
        <w:t xml:space="preserve">PLANILLA </w:t>
      </w:r>
      <w:r w:rsidR="007D6BA2" w:rsidRPr="00A05B50">
        <w:rPr>
          <w:rFonts w:ascii="Verdana" w:hAnsi="Verdana" w:cs="Arial"/>
          <w:b/>
          <w:sz w:val="20"/>
          <w:szCs w:val="20"/>
        </w:rPr>
        <w:t>2</w:t>
      </w:r>
      <w:r w:rsidR="00AE3B89" w:rsidRPr="00A05B50">
        <w:rPr>
          <w:rFonts w:ascii="Verdana" w:hAnsi="Verdana" w:cs="Arial"/>
          <w:b/>
          <w:sz w:val="20"/>
          <w:szCs w:val="20"/>
        </w:rPr>
        <w:t xml:space="preserve">: </w:t>
      </w:r>
      <w:r w:rsidR="00AE3B89" w:rsidRPr="00A05B50">
        <w:rPr>
          <w:rFonts w:ascii="Verdana" w:hAnsi="Verdana" w:cs="Arial"/>
          <w:b/>
          <w:bCs/>
          <w:sz w:val="20"/>
          <w:szCs w:val="20"/>
          <w:lang w:val="es-ES" w:eastAsia="es-ES"/>
        </w:rPr>
        <w:t>EMPRESA REMEDIADORA</w:t>
      </w:r>
      <w:r w:rsidR="00E72968" w:rsidRPr="00A05B50">
        <w:rPr>
          <w:rFonts w:ascii="Verdana" w:hAnsi="Verdana" w:cs="Arial"/>
          <w:b/>
          <w:bCs/>
          <w:sz w:val="20"/>
          <w:szCs w:val="20"/>
          <w:lang w:val="es-ES" w:eastAsia="es-ES"/>
        </w:rPr>
        <w:t xml:space="preserve"> – PROFESIONAL INTERVINIENTE</w:t>
      </w:r>
    </w:p>
    <w:p w14:paraId="7783AB9E" w14:textId="77777777" w:rsidR="00AE3B89" w:rsidRPr="00A05B50" w:rsidRDefault="00AE3B89" w:rsidP="00A05B50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</w:p>
    <w:p w14:paraId="115BC7CF" w14:textId="77777777" w:rsidR="00AE3B89" w:rsidRPr="00A05B50" w:rsidRDefault="00AE3B89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1984"/>
        <w:gridCol w:w="2410"/>
        <w:gridCol w:w="2126"/>
      </w:tblGrid>
      <w:tr w:rsidR="00AE3B89" w:rsidRPr="00A05B50" w14:paraId="5AF0E785" w14:textId="77777777" w:rsidTr="003F2C60">
        <w:tc>
          <w:tcPr>
            <w:tcW w:w="3369" w:type="dxa"/>
          </w:tcPr>
          <w:p w14:paraId="090D09F9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Nombre y Apellido ó Razón Social</w:t>
            </w:r>
          </w:p>
        </w:tc>
        <w:tc>
          <w:tcPr>
            <w:tcW w:w="6520" w:type="dxa"/>
            <w:gridSpan w:val="3"/>
          </w:tcPr>
          <w:p w14:paraId="54444AA8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14:paraId="7B3F5C4D" w14:textId="77777777" w:rsidTr="003F2C60">
        <w:tc>
          <w:tcPr>
            <w:tcW w:w="3369" w:type="dxa"/>
          </w:tcPr>
          <w:p w14:paraId="66EEC702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CUIT</w:t>
            </w:r>
          </w:p>
        </w:tc>
        <w:tc>
          <w:tcPr>
            <w:tcW w:w="6520" w:type="dxa"/>
            <w:gridSpan w:val="3"/>
          </w:tcPr>
          <w:p w14:paraId="715594EE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14:paraId="34963740" w14:textId="77777777" w:rsidTr="003F2C60">
        <w:tc>
          <w:tcPr>
            <w:tcW w:w="3369" w:type="dxa"/>
          </w:tcPr>
          <w:p w14:paraId="48C50144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Domicilio legal</w:t>
            </w:r>
          </w:p>
        </w:tc>
        <w:tc>
          <w:tcPr>
            <w:tcW w:w="1984" w:type="dxa"/>
          </w:tcPr>
          <w:p w14:paraId="48CE5AF4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Calle:</w:t>
            </w:r>
          </w:p>
        </w:tc>
        <w:tc>
          <w:tcPr>
            <w:tcW w:w="2410" w:type="dxa"/>
          </w:tcPr>
          <w:p w14:paraId="2F8426E5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 xml:space="preserve">Localidad: </w:t>
            </w:r>
          </w:p>
        </w:tc>
        <w:tc>
          <w:tcPr>
            <w:tcW w:w="2126" w:type="dxa"/>
          </w:tcPr>
          <w:p w14:paraId="7BD4FA60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Partido:</w:t>
            </w:r>
          </w:p>
        </w:tc>
      </w:tr>
      <w:tr w:rsidR="00E72968" w:rsidRPr="00A05B50" w14:paraId="45B4FAE0" w14:textId="77777777" w:rsidTr="00A727CA">
        <w:tc>
          <w:tcPr>
            <w:tcW w:w="3369" w:type="dxa"/>
          </w:tcPr>
          <w:p w14:paraId="01D26E31" w14:textId="77777777" w:rsidR="00E72968" w:rsidRPr="00A05B50" w:rsidRDefault="00E72968" w:rsidP="002D2381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Número de Registro</w:t>
            </w:r>
            <w:r w:rsidR="002D2381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 como profesional del</w:t>
            </w: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="002D2381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Ministerio</w:t>
            </w: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 (RUPAYAR)</w:t>
            </w:r>
          </w:p>
        </w:tc>
        <w:tc>
          <w:tcPr>
            <w:tcW w:w="6520" w:type="dxa"/>
            <w:gridSpan w:val="3"/>
          </w:tcPr>
          <w:p w14:paraId="00D9FC69" w14:textId="77777777" w:rsidR="00E72968" w:rsidRPr="00A05B50" w:rsidRDefault="00E72968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14:paraId="04307B4F" w14:textId="77777777" w:rsidTr="003F2C60">
        <w:tc>
          <w:tcPr>
            <w:tcW w:w="3369" w:type="dxa"/>
          </w:tcPr>
          <w:p w14:paraId="4B092CB9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6520" w:type="dxa"/>
            <w:gridSpan w:val="3"/>
          </w:tcPr>
          <w:p w14:paraId="3A059BA2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14:paraId="1C79417D" w14:textId="77777777" w:rsidTr="003F2C60">
        <w:tc>
          <w:tcPr>
            <w:tcW w:w="3369" w:type="dxa"/>
          </w:tcPr>
          <w:p w14:paraId="52F736ED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6520" w:type="dxa"/>
            <w:gridSpan w:val="3"/>
          </w:tcPr>
          <w:p w14:paraId="710308E6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D21B78" w14:textId="77777777" w:rsidR="00AE3B89" w:rsidRDefault="00AE3B89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0174BA3E" w14:textId="77777777" w:rsidR="008E49A3" w:rsidRDefault="008E49A3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76198282" w14:textId="77777777" w:rsidR="008E49A3" w:rsidRDefault="008E49A3" w:rsidP="008E49A3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0B2C2C">
        <w:rPr>
          <w:rFonts w:ascii="Verdana" w:hAnsi="Verdana" w:cs="Arial"/>
          <w:b/>
          <w:sz w:val="20"/>
          <w:szCs w:val="20"/>
        </w:rPr>
        <w:t xml:space="preserve">APÉNDICE </w:t>
      </w:r>
      <w:r>
        <w:rPr>
          <w:rFonts w:ascii="Verdana" w:hAnsi="Verdana" w:cs="Arial"/>
          <w:b/>
          <w:sz w:val="20"/>
          <w:szCs w:val="20"/>
        </w:rPr>
        <w:t>2</w:t>
      </w:r>
      <w:r w:rsidRPr="000B2C2C">
        <w:rPr>
          <w:rFonts w:ascii="Verdana" w:hAnsi="Verdana" w:cs="Arial"/>
          <w:b/>
          <w:sz w:val="20"/>
          <w:szCs w:val="20"/>
        </w:rPr>
        <w:t xml:space="preserve">–PLANILLA </w:t>
      </w:r>
      <w:r>
        <w:rPr>
          <w:rFonts w:ascii="Verdana" w:hAnsi="Verdana" w:cs="Arial"/>
          <w:b/>
          <w:sz w:val="20"/>
          <w:szCs w:val="20"/>
        </w:rPr>
        <w:t>3</w:t>
      </w:r>
      <w:r w:rsidRPr="000B2C2C"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 xml:space="preserve">INTERPRETACIONES Y CONCLUSIONES DE LA SITUACIÓN AMBIENTAL DEL SITIO </w:t>
      </w:r>
    </w:p>
    <w:p w14:paraId="4BB0B8F4" w14:textId="77777777" w:rsidR="008E49A3" w:rsidRPr="000B2C2C" w:rsidRDefault="008E49A3" w:rsidP="008E49A3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</w:p>
    <w:p w14:paraId="55B43418" w14:textId="77777777" w:rsidR="008E49A3" w:rsidRPr="000B2C2C" w:rsidRDefault="008E49A3" w:rsidP="008E49A3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7D3F532F" w14:textId="77777777" w:rsidR="008E49A3" w:rsidRPr="00A575D8" w:rsidRDefault="008E49A3" w:rsidP="00A575D8">
      <w:pPr>
        <w:pStyle w:val="Prrafodelista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A575D8">
        <w:rPr>
          <w:rFonts w:ascii="Verdana" w:hAnsi="Verdana" w:cs="Arial"/>
          <w:sz w:val="20"/>
          <w:szCs w:val="20"/>
        </w:rPr>
        <w:t>Interpretaciones y conclusiones de la situación ambiental del sitio elaboradas por la remediadora / profesional actuante en relación a la evaluación de riesgo aplicada.</w:t>
      </w:r>
    </w:p>
    <w:p w14:paraId="01672372" w14:textId="77777777" w:rsidR="008E49A3" w:rsidRPr="000B2C2C" w:rsidRDefault="008E49A3" w:rsidP="008E49A3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6CC77925" w14:textId="77777777" w:rsidR="008E49A3" w:rsidRDefault="008E49A3" w:rsidP="008E49A3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3B7F6B24" w14:textId="77777777" w:rsidR="008E49A3" w:rsidRPr="000B2C2C" w:rsidRDefault="008E49A3" w:rsidP="008E49A3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223E1C45" w14:textId="77777777" w:rsidR="008E49A3" w:rsidRDefault="008E49A3" w:rsidP="008E49A3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0B2C2C">
        <w:rPr>
          <w:rFonts w:ascii="Verdana" w:hAnsi="Verdana" w:cs="Arial"/>
          <w:b/>
          <w:sz w:val="20"/>
          <w:szCs w:val="20"/>
        </w:rPr>
        <w:t xml:space="preserve">APÉNDICE </w:t>
      </w:r>
      <w:r>
        <w:rPr>
          <w:rFonts w:ascii="Verdana" w:hAnsi="Verdana" w:cs="Arial"/>
          <w:b/>
          <w:sz w:val="20"/>
          <w:szCs w:val="20"/>
        </w:rPr>
        <w:t>2</w:t>
      </w:r>
      <w:r w:rsidRPr="000B2C2C">
        <w:rPr>
          <w:rFonts w:ascii="Verdana" w:hAnsi="Verdana" w:cs="Arial"/>
          <w:b/>
          <w:sz w:val="20"/>
          <w:szCs w:val="20"/>
        </w:rPr>
        <w:t xml:space="preserve">–PLANILLA </w:t>
      </w:r>
      <w:r>
        <w:rPr>
          <w:rFonts w:ascii="Verdana" w:hAnsi="Verdana" w:cs="Arial"/>
          <w:b/>
          <w:sz w:val="20"/>
          <w:szCs w:val="20"/>
        </w:rPr>
        <w:t>4</w:t>
      </w:r>
      <w:r w:rsidRPr="000B2C2C"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>COMENTARIOS</w:t>
      </w:r>
    </w:p>
    <w:p w14:paraId="43CF54E3" w14:textId="77777777" w:rsidR="008E49A3" w:rsidRPr="000B2C2C" w:rsidRDefault="008E49A3" w:rsidP="008E49A3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</w:p>
    <w:p w14:paraId="03F86FCC" w14:textId="77777777" w:rsidR="008E49A3" w:rsidRPr="000B2C2C" w:rsidRDefault="008E49A3" w:rsidP="008E49A3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6CE584BA" w14:textId="77777777" w:rsidR="008E49A3" w:rsidRPr="00A575D8" w:rsidRDefault="00A575D8" w:rsidP="00A575D8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5.4 </w:t>
      </w:r>
      <w:r w:rsidR="008E49A3" w:rsidRPr="00A575D8">
        <w:rPr>
          <w:rFonts w:ascii="Verdana" w:hAnsi="Verdana" w:cs="Arial"/>
          <w:sz w:val="20"/>
          <w:szCs w:val="20"/>
        </w:rPr>
        <w:t>Incorporar otro comentario que la remediadora / profesional actuante considere.</w:t>
      </w:r>
    </w:p>
    <w:p w14:paraId="3C21C670" w14:textId="77777777" w:rsidR="008E49A3" w:rsidRDefault="008E49A3" w:rsidP="008E49A3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76C67BB2" w14:textId="77777777" w:rsidR="008E49A3" w:rsidRPr="000B2C2C" w:rsidRDefault="008E49A3" w:rsidP="008E49A3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378440AB" w14:textId="019E602B" w:rsidR="008E49A3" w:rsidRDefault="008E49A3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01094637" w14:textId="77777777" w:rsidR="00FF44D9" w:rsidRDefault="00FF44D9" w:rsidP="00FF44D9">
      <w:pPr>
        <w:spacing w:line="360" w:lineRule="auto"/>
        <w:ind w:left="2" w:hanging="2"/>
        <w:jc w:val="both"/>
        <w:rPr>
          <w:rFonts w:ascii="Verdana" w:hAnsi="Verdana" w:cs="Arial"/>
          <w:sz w:val="20"/>
          <w:szCs w:val="20"/>
        </w:rPr>
      </w:pPr>
    </w:p>
    <w:p w14:paraId="5BD74DEC" w14:textId="77777777" w:rsidR="00FF44D9" w:rsidRDefault="00FF44D9" w:rsidP="00FF44D9">
      <w:pPr>
        <w:shd w:val="clear" w:color="auto" w:fill="FDE9D9" w:themeFill="accent6" w:themeFillTint="33"/>
        <w:ind w:left="2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y Aclaración</w:t>
      </w:r>
    </w:p>
    <w:p w14:paraId="6DD53B70" w14:textId="77777777" w:rsidR="00FF44D9" w:rsidRDefault="00FF44D9" w:rsidP="00FF44D9">
      <w:pPr>
        <w:shd w:val="clear" w:color="auto" w:fill="FDE9D9" w:themeFill="accent6" w:themeFillTint="33"/>
        <w:ind w:left="2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…………………………………………….</w:t>
      </w:r>
    </w:p>
    <w:p w14:paraId="33DC02DA" w14:textId="6F82073C" w:rsidR="00FF44D9" w:rsidRPr="00FF44D9" w:rsidRDefault="00FF44D9" w:rsidP="00FF44D9">
      <w:pPr>
        <w:shd w:val="clear" w:color="auto" w:fill="FDE9D9" w:themeFill="accent6" w:themeFillTint="33"/>
        <w:ind w:left="2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Responsable de la Contaminación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Profesional </w:t>
      </w:r>
      <w:proofErr w:type="spellStart"/>
      <w:r>
        <w:rPr>
          <w:rFonts w:ascii="Verdana" w:eastAsia="Verdana" w:hAnsi="Verdana" w:cs="Verdana"/>
          <w:sz w:val="20"/>
          <w:szCs w:val="20"/>
        </w:rPr>
        <w:t>RUPAYAR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</w:p>
    <w:sectPr w:rsidR="00FF44D9" w:rsidRPr="00FF44D9" w:rsidSect="00BB73E2">
      <w:headerReference w:type="default" r:id="rId7"/>
      <w:footerReference w:type="default" r:id="rId8"/>
      <w:pgSz w:w="11907" w:h="16840" w:code="9"/>
      <w:pgMar w:top="1871" w:right="1134" w:bottom="1418" w:left="1134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E808" w14:textId="77777777" w:rsidR="00A93176" w:rsidRDefault="00A93176" w:rsidP="0078367D">
      <w:pPr>
        <w:spacing w:after="0" w:line="240" w:lineRule="auto"/>
      </w:pPr>
      <w:r>
        <w:separator/>
      </w:r>
    </w:p>
  </w:endnote>
  <w:endnote w:type="continuationSeparator" w:id="0">
    <w:p w14:paraId="0AD5B7DA" w14:textId="77777777" w:rsidR="00A93176" w:rsidRDefault="00A93176" w:rsidP="0078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3275" w14:textId="77777777" w:rsidR="00513A0D" w:rsidRDefault="00513A0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8BE5207" wp14:editId="285DA5D2">
          <wp:simplePos x="0" y="0"/>
          <wp:positionH relativeFrom="margin">
            <wp:posOffset>2131695</wp:posOffset>
          </wp:positionH>
          <wp:positionV relativeFrom="margin">
            <wp:posOffset>8785225</wp:posOffset>
          </wp:positionV>
          <wp:extent cx="1864800" cy="720000"/>
          <wp:effectExtent l="0" t="0" r="2540" b="4445"/>
          <wp:wrapSquare wrapText="bothSides" distT="0" distB="0" distL="114300" distR="114300"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8181" b="7556"/>
                  <a:stretch/>
                </pic:blipFill>
                <pic:spPr bwMode="auto">
                  <a:xfrm>
                    <a:off x="0" y="0"/>
                    <a:ext cx="18648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B2F3" w14:textId="77777777" w:rsidR="00A93176" w:rsidRDefault="00A93176" w:rsidP="0078367D">
      <w:pPr>
        <w:spacing w:after="0" w:line="240" w:lineRule="auto"/>
      </w:pPr>
      <w:r>
        <w:separator/>
      </w:r>
    </w:p>
  </w:footnote>
  <w:footnote w:type="continuationSeparator" w:id="0">
    <w:p w14:paraId="1DBBF741" w14:textId="77777777" w:rsidR="00A93176" w:rsidRDefault="00A93176" w:rsidP="0078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0F80" w14:textId="77777777" w:rsidR="00513A0D" w:rsidRDefault="00513A0D">
    <w:pPr>
      <w:pStyle w:val="Encabezado"/>
      <w:rPr>
        <w:rFonts w:ascii="Verdana" w:hAnsi="Verdana" w:cs="Arial"/>
        <w:b/>
        <w:sz w:val="20"/>
        <w:szCs w:val="20"/>
      </w:rPr>
    </w:pPr>
    <w:bookmarkStart w:id="0" w:name="_heading=h.gjdgxs" w:colFirst="0" w:colLast="0"/>
    <w:bookmarkEnd w:id="0"/>
  </w:p>
  <w:p w14:paraId="6D217DA9" w14:textId="77777777" w:rsidR="00513A0D" w:rsidRDefault="00513A0D">
    <w:pPr>
      <w:pStyle w:val="Encabezado"/>
      <w:rPr>
        <w:rFonts w:ascii="Verdana" w:hAnsi="Verdana" w:cs="Arial"/>
        <w:b/>
        <w:sz w:val="20"/>
        <w:szCs w:val="20"/>
      </w:rPr>
    </w:pPr>
  </w:p>
  <w:p w14:paraId="38DEA645" w14:textId="77777777" w:rsidR="0078367D" w:rsidRDefault="00513A0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EA5DFE6" wp14:editId="1C8B5811">
          <wp:simplePos x="0" y="0"/>
          <wp:positionH relativeFrom="margin">
            <wp:posOffset>1209675</wp:posOffset>
          </wp:positionH>
          <wp:positionV relativeFrom="margin">
            <wp:posOffset>-1083945</wp:posOffset>
          </wp:positionV>
          <wp:extent cx="5360400" cy="644400"/>
          <wp:effectExtent l="0" t="0" r="0" b="3810"/>
          <wp:wrapSquare wrapText="bothSides" distT="0" distB="0" distL="114300" distR="114300"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4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8367D" w:rsidRPr="00A05B50">
      <w:rPr>
        <w:rFonts w:ascii="Verdana" w:hAnsi="Verdana" w:cs="Arial"/>
        <w:b/>
        <w:sz w:val="20"/>
        <w:szCs w:val="20"/>
      </w:rPr>
      <w:t xml:space="preserve">FORMULARIO </w:t>
    </w:r>
    <w:r w:rsidR="002D2381">
      <w:rPr>
        <w:rFonts w:ascii="Verdana" w:hAnsi="Verdana" w:cs="Arial"/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F185D"/>
    <w:multiLevelType w:val="hybridMultilevel"/>
    <w:tmpl w:val="8F7283D8"/>
    <w:lvl w:ilvl="0" w:tplc="CDA02F7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395F2232"/>
    <w:multiLevelType w:val="hybridMultilevel"/>
    <w:tmpl w:val="BD76D8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B6CE6"/>
    <w:multiLevelType w:val="multilevel"/>
    <w:tmpl w:val="81B44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5736C9"/>
    <w:multiLevelType w:val="hybridMultilevel"/>
    <w:tmpl w:val="AD9CD4F2"/>
    <w:lvl w:ilvl="0" w:tplc="6FCA3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0D020F"/>
    <w:multiLevelType w:val="multilevel"/>
    <w:tmpl w:val="F5124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1" w15:restartNumberingAfterBreak="0">
    <w:nsid w:val="480C25D4"/>
    <w:multiLevelType w:val="hybridMultilevel"/>
    <w:tmpl w:val="A9E64E4E"/>
    <w:lvl w:ilvl="0" w:tplc="7C80B948">
      <w:start w:val="2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66DC1"/>
    <w:multiLevelType w:val="multilevel"/>
    <w:tmpl w:val="B94C3A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D6E86"/>
    <w:multiLevelType w:val="hybridMultilevel"/>
    <w:tmpl w:val="D2C42474"/>
    <w:lvl w:ilvl="0" w:tplc="BC1AA4C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 w15:restartNumberingAfterBreak="0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DBE70B8"/>
    <w:multiLevelType w:val="hybridMultilevel"/>
    <w:tmpl w:val="DA265D06"/>
    <w:lvl w:ilvl="0" w:tplc="BE4841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5A15F4"/>
    <w:multiLevelType w:val="multilevel"/>
    <w:tmpl w:val="AD620E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B37477B"/>
    <w:multiLevelType w:val="multilevel"/>
    <w:tmpl w:val="10B435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0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29"/>
  </w:num>
  <w:num w:numId="12">
    <w:abstractNumId w:val="4"/>
  </w:num>
  <w:num w:numId="13">
    <w:abstractNumId w:val="27"/>
  </w:num>
  <w:num w:numId="14">
    <w:abstractNumId w:val="15"/>
  </w:num>
  <w:num w:numId="15">
    <w:abstractNumId w:val="20"/>
  </w:num>
  <w:num w:numId="16">
    <w:abstractNumId w:val="3"/>
  </w:num>
  <w:num w:numId="17">
    <w:abstractNumId w:val="21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6"/>
  </w:num>
  <w:num w:numId="21">
    <w:abstractNumId w:val="11"/>
  </w:num>
  <w:num w:numId="22">
    <w:abstractNumId w:val="5"/>
  </w:num>
  <w:num w:numId="23">
    <w:abstractNumId w:val="12"/>
  </w:num>
  <w:num w:numId="24">
    <w:abstractNumId w:val="24"/>
  </w:num>
  <w:num w:numId="25">
    <w:abstractNumId w:val="28"/>
  </w:num>
  <w:num w:numId="26">
    <w:abstractNumId w:val="25"/>
  </w:num>
  <w:num w:numId="27">
    <w:abstractNumId w:val="18"/>
  </w:num>
  <w:num w:numId="28">
    <w:abstractNumId w:val="14"/>
  </w:num>
  <w:num w:numId="29">
    <w:abstractNumId w:val="19"/>
  </w:num>
  <w:num w:numId="30">
    <w:abstractNumId w:val="17"/>
  </w:num>
  <w:num w:numId="31">
    <w:abstractNumId w:val="31"/>
  </w:num>
  <w:num w:numId="32">
    <w:abstractNumId w:val="16"/>
  </w:num>
  <w:num w:numId="33">
    <w:abstractNumId w:val="2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6B"/>
    <w:rsid w:val="000010F3"/>
    <w:rsid w:val="00001136"/>
    <w:rsid w:val="00006FE7"/>
    <w:rsid w:val="00007248"/>
    <w:rsid w:val="00013F40"/>
    <w:rsid w:val="0002098B"/>
    <w:rsid w:val="000239A6"/>
    <w:rsid w:val="000300BE"/>
    <w:rsid w:val="00033091"/>
    <w:rsid w:val="00036B54"/>
    <w:rsid w:val="000442CC"/>
    <w:rsid w:val="00053C71"/>
    <w:rsid w:val="00064014"/>
    <w:rsid w:val="00064956"/>
    <w:rsid w:val="00064A32"/>
    <w:rsid w:val="00073E4E"/>
    <w:rsid w:val="000773C0"/>
    <w:rsid w:val="00077C9B"/>
    <w:rsid w:val="00081914"/>
    <w:rsid w:val="00081BF4"/>
    <w:rsid w:val="00091D8C"/>
    <w:rsid w:val="00094344"/>
    <w:rsid w:val="000968E0"/>
    <w:rsid w:val="000A12FD"/>
    <w:rsid w:val="000A47AE"/>
    <w:rsid w:val="000B25A8"/>
    <w:rsid w:val="000B66CF"/>
    <w:rsid w:val="000B68C0"/>
    <w:rsid w:val="000C71DB"/>
    <w:rsid w:val="000C7653"/>
    <w:rsid w:val="000D077A"/>
    <w:rsid w:val="000D30B4"/>
    <w:rsid w:val="000D489F"/>
    <w:rsid w:val="000D7705"/>
    <w:rsid w:val="000E050F"/>
    <w:rsid w:val="000E0863"/>
    <w:rsid w:val="000E10A6"/>
    <w:rsid w:val="000E2717"/>
    <w:rsid w:val="000E76DC"/>
    <w:rsid w:val="000F4BAA"/>
    <w:rsid w:val="000F7965"/>
    <w:rsid w:val="001047B6"/>
    <w:rsid w:val="00112961"/>
    <w:rsid w:val="0012453A"/>
    <w:rsid w:val="001245CA"/>
    <w:rsid w:val="00130897"/>
    <w:rsid w:val="0013684C"/>
    <w:rsid w:val="00136AB5"/>
    <w:rsid w:val="00137586"/>
    <w:rsid w:val="00137FC2"/>
    <w:rsid w:val="00151192"/>
    <w:rsid w:val="0015355E"/>
    <w:rsid w:val="00155C4E"/>
    <w:rsid w:val="0016537E"/>
    <w:rsid w:val="00170A85"/>
    <w:rsid w:val="00171AA8"/>
    <w:rsid w:val="001776C5"/>
    <w:rsid w:val="00181B64"/>
    <w:rsid w:val="00182DA4"/>
    <w:rsid w:val="00190432"/>
    <w:rsid w:val="00191811"/>
    <w:rsid w:val="00196E6D"/>
    <w:rsid w:val="001A27BA"/>
    <w:rsid w:val="001A513D"/>
    <w:rsid w:val="001B3861"/>
    <w:rsid w:val="001B5825"/>
    <w:rsid w:val="001B59D2"/>
    <w:rsid w:val="001B616A"/>
    <w:rsid w:val="001B7230"/>
    <w:rsid w:val="001C18F4"/>
    <w:rsid w:val="001C3935"/>
    <w:rsid w:val="001C3CB5"/>
    <w:rsid w:val="001C7CC2"/>
    <w:rsid w:val="001D03FB"/>
    <w:rsid w:val="001D4194"/>
    <w:rsid w:val="001D4F3E"/>
    <w:rsid w:val="001D52B6"/>
    <w:rsid w:val="001E04C3"/>
    <w:rsid w:val="001E1EC6"/>
    <w:rsid w:val="001E2869"/>
    <w:rsid w:val="001E2F92"/>
    <w:rsid w:val="001E627C"/>
    <w:rsid w:val="001E70FF"/>
    <w:rsid w:val="001F3EBD"/>
    <w:rsid w:val="001F6986"/>
    <w:rsid w:val="001F71B7"/>
    <w:rsid w:val="002064ED"/>
    <w:rsid w:val="00206AD2"/>
    <w:rsid w:val="00217A32"/>
    <w:rsid w:val="00223185"/>
    <w:rsid w:val="0023034A"/>
    <w:rsid w:val="00234ED8"/>
    <w:rsid w:val="00235C2D"/>
    <w:rsid w:val="0023640D"/>
    <w:rsid w:val="00244A63"/>
    <w:rsid w:val="002464D9"/>
    <w:rsid w:val="002561FD"/>
    <w:rsid w:val="00282E24"/>
    <w:rsid w:val="00284DE2"/>
    <w:rsid w:val="0029234D"/>
    <w:rsid w:val="002937F5"/>
    <w:rsid w:val="002A3E2D"/>
    <w:rsid w:val="002A6CE8"/>
    <w:rsid w:val="002B44AB"/>
    <w:rsid w:val="002B66C9"/>
    <w:rsid w:val="002C0EC8"/>
    <w:rsid w:val="002C4441"/>
    <w:rsid w:val="002C46EE"/>
    <w:rsid w:val="002C54AF"/>
    <w:rsid w:val="002C609D"/>
    <w:rsid w:val="002D2381"/>
    <w:rsid w:val="002D2F58"/>
    <w:rsid w:val="002D55DE"/>
    <w:rsid w:val="002E0C26"/>
    <w:rsid w:val="002E22FB"/>
    <w:rsid w:val="002E23BF"/>
    <w:rsid w:val="002E371F"/>
    <w:rsid w:val="002E5C2F"/>
    <w:rsid w:val="002F4EE0"/>
    <w:rsid w:val="00306611"/>
    <w:rsid w:val="00307954"/>
    <w:rsid w:val="00323EC7"/>
    <w:rsid w:val="003411E6"/>
    <w:rsid w:val="00345C8E"/>
    <w:rsid w:val="00346A55"/>
    <w:rsid w:val="003507AF"/>
    <w:rsid w:val="00351737"/>
    <w:rsid w:val="0035340F"/>
    <w:rsid w:val="00357782"/>
    <w:rsid w:val="003577EC"/>
    <w:rsid w:val="003610E6"/>
    <w:rsid w:val="00364A04"/>
    <w:rsid w:val="00364C99"/>
    <w:rsid w:val="00370B3C"/>
    <w:rsid w:val="00371F94"/>
    <w:rsid w:val="003726AD"/>
    <w:rsid w:val="00375514"/>
    <w:rsid w:val="0038147E"/>
    <w:rsid w:val="003832BE"/>
    <w:rsid w:val="003940D1"/>
    <w:rsid w:val="00396C80"/>
    <w:rsid w:val="003A5224"/>
    <w:rsid w:val="003A56F4"/>
    <w:rsid w:val="003B03D8"/>
    <w:rsid w:val="003B4507"/>
    <w:rsid w:val="003B510B"/>
    <w:rsid w:val="003B5EAB"/>
    <w:rsid w:val="003B5FAC"/>
    <w:rsid w:val="003B67C0"/>
    <w:rsid w:val="003C06BC"/>
    <w:rsid w:val="003C3780"/>
    <w:rsid w:val="003C5C71"/>
    <w:rsid w:val="003C5D25"/>
    <w:rsid w:val="003C7034"/>
    <w:rsid w:val="003D503F"/>
    <w:rsid w:val="003D506A"/>
    <w:rsid w:val="003D567C"/>
    <w:rsid w:val="003D7569"/>
    <w:rsid w:val="003E4AB2"/>
    <w:rsid w:val="003E5A62"/>
    <w:rsid w:val="003F2324"/>
    <w:rsid w:val="003F62A0"/>
    <w:rsid w:val="00400A20"/>
    <w:rsid w:val="0040139B"/>
    <w:rsid w:val="004045D5"/>
    <w:rsid w:val="00404890"/>
    <w:rsid w:val="0040527B"/>
    <w:rsid w:val="004119DE"/>
    <w:rsid w:val="00417524"/>
    <w:rsid w:val="004318E2"/>
    <w:rsid w:val="00432AE8"/>
    <w:rsid w:val="00435271"/>
    <w:rsid w:val="004437D2"/>
    <w:rsid w:val="00443B70"/>
    <w:rsid w:val="004445C5"/>
    <w:rsid w:val="00450BD9"/>
    <w:rsid w:val="004526DD"/>
    <w:rsid w:val="004539D7"/>
    <w:rsid w:val="00455AAB"/>
    <w:rsid w:val="004574AC"/>
    <w:rsid w:val="004675C1"/>
    <w:rsid w:val="004742CD"/>
    <w:rsid w:val="004832FA"/>
    <w:rsid w:val="004854D0"/>
    <w:rsid w:val="0048590A"/>
    <w:rsid w:val="00486700"/>
    <w:rsid w:val="00490B9D"/>
    <w:rsid w:val="004933F5"/>
    <w:rsid w:val="004A0348"/>
    <w:rsid w:val="004A05BD"/>
    <w:rsid w:val="004A0984"/>
    <w:rsid w:val="004B6E6E"/>
    <w:rsid w:val="004C5729"/>
    <w:rsid w:val="004C5F6B"/>
    <w:rsid w:val="004D3497"/>
    <w:rsid w:val="004D5FC9"/>
    <w:rsid w:val="004F2C7B"/>
    <w:rsid w:val="004F4A06"/>
    <w:rsid w:val="00500C10"/>
    <w:rsid w:val="00507140"/>
    <w:rsid w:val="005139FE"/>
    <w:rsid w:val="00513A0D"/>
    <w:rsid w:val="00516D61"/>
    <w:rsid w:val="00522118"/>
    <w:rsid w:val="00522A0F"/>
    <w:rsid w:val="005237E7"/>
    <w:rsid w:val="005338E9"/>
    <w:rsid w:val="00534E56"/>
    <w:rsid w:val="00535BEF"/>
    <w:rsid w:val="00537ED3"/>
    <w:rsid w:val="00540E41"/>
    <w:rsid w:val="005421F2"/>
    <w:rsid w:val="00545358"/>
    <w:rsid w:val="00547874"/>
    <w:rsid w:val="0055082F"/>
    <w:rsid w:val="00553615"/>
    <w:rsid w:val="00556270"/>
    <w:rsid w:val="00556668"/>
    <w:rsid w:val="00560B03"/>
    <w:rsid w:val="005615BB"/>
    <w:rsid w:val="00562D8D"/>
    <w:rsid w:val="00563C0A"/>
    <w:rsid w:val="00563DF2"/>
    <w:rsid w:val="00573A6B"/>
    <w:rsid w:val="00574B8C"/>
    <w:rsid w:val="00575043"/>
    <w:rsid w:val="00577AFD"/>
    <w:rsid w:val="00583332"/>
    <w:rsid w:val="0058569F"/>
    <w:rsid w:val="005861CA"/>
    <w:rsid w:val="00591143"/>
    <w:rsid w:val="00591726"/>
    <w:rsid w:val="0059494D"/>
    <w:rsid w:val="00596AA1"/>
    <w:rsid w:val="005A2377"/>
    <w:rsid w:val="005A3246"/>
    <w:rsid w:val="005A5BD4"/>
    <w:rsid w:val="005B2215"/>
    <w:rsid w:val="005B4D91"/>
    <w:rsid w:val="005B51E9"/>
    <w:rsid w:val="005C41D2"/>
    <w:rsid w:val="005C6282"/>
    <w:rsid w:val="005D0E56"/>
    <w:rsid w:val="005D1817"/>
    <w:rsid w:val="005D4256"/>
    <w:rsid w:val="005D76BD"/>
    <w:rsid w:val="005D779B"/>
    <w:rsid w:val="005E0001"/>
    <w:rsid w:val="005E0024"/>
    <w:rsid w:val="005E248B"/>
    <w:rsid w:val="005E52B2"/>
    <w:rsid w:val="005E59F2"/>
    <w:rsid w:val="005F0389"/>
    <w:rsid w:val="005F0443"/>
    <w:rsid w:val="005F7BEA"/>
    <w:rsid w:val="005F7D84"/>
    <w:rsid w:val="0060156D"/>
    <w:rsid w:val="00607D60"/>
    <w:rsid w:val="006250C2"/>
    <w:rsid w:val="00625E97"/>
    <w:rsid w:val="00632B23"/>
    <w:rsid w:val="00633908"/>
    <w:rsid w:val="00637EBB"/>
    <w:rsid w:val="006420AE"/>
    <w:rsid w:val="006442BB"/>
    <w:rsid w:val="006446CC"/>
    <w:rsid w:val="006464D3"/>
    <w:rsid w:val="00650F1B"/>
    <w:rsid w:val="006517A9"/>
    <w:rsid w:val="00653B18"/>
    <w:rsid w:val="00656F30"/>
    <w:rsid w:val="006640AD"/>
    <w:rsid w:val="00667B95"/>
    <w:rsid w:val="00670594"/>
    <w:rsid w:val="006707FA"/>
    <w:rsid w:val="00674E85"/>
    <w:rsid w:val="00677E35"/>
    <w:rsid w:val="0068208D"/>
    <w:rsid w:val="006851A8"/>
    <w:rsid w:val="00686536"/>
    <w:rsid w:val="006A0298"/>
    <w:rsid w:val="006A19DB"/>
    <w:rsid w:val="006A2863"/>
    <w:rsid w:val="006A4E59"/>
    <w:rsid w:val="006A77F7"/>
    <w:rsid w:val="006B0801"/>
    <w:rsid w:val="006B2989"/>
    <w:rsid w:val="006B3831"/>
    <w:rsid w:val="006B485A"/>
    <w:rsid w:val="006B5F5B"/>
    <w:rsid w:val="006C310D"/>
    <w:rsid w:val="006C466B"/>
    <w:rsid w:val="006C6B41"/>
    <w:rsid w:val="006D0E08"/>
    <w:rsid w:val="006D1D45"/>
    <w:rsid w:val="006D325C"/>
    <w:rsid w:val="006D3948"/>
    <w:rsid w:val="006D41B1"/>
    <w:rsid w:val="006D4CF2"/>
    <w:rsid w:val="006D5D8A"/>
    <w:rsid w:val="006D5FF2"/>
    <w:rsid w:val="006D785F"/>
    <w:rsid w:val="006E114B"/>
    <w:rsid w:val="006E4207"/>
    <w:rsid w:val="006F374D"/>
    <w:rsid w:val="006F4B4F"/>
    <w:rsid w:val="00701353"/>
    <w:rsid w:val="0070261C"/>
    <w:rsid w:val="00703BE0"/>
    <w:rsid w:val="0070690F"/>
    <w:rsid w:val="007070A8"/>
    <w:rsid w:val="00727813"/>
    <w:rsid w:val="00731590"/>
    <w:rsid w:val="00733615"/>
    <w:rsid w:val="007369D6"/>
    <w:rsid w:val="00736CBD"/>
    <w:rsid w:val="00742330"/>
    <w:rsid w:val="00747165"/>
    <w:rsid w:val="00747558"/>
    <w:rsid w:val="007615C1"/>
    <w:rsid w:val="00763CDF"/>
    <w:rsid w:val="007658E4"/>
    <w:rsid w:val="00766F16"/>
    <w:rsid w:val="00770CE3"/>
    <w:rsid w:val="00781F62"/>
    <w:rsid w:val="0078367D"/>
    <w:rsid w:val="0078761F"/>
    <w:rsid w:val="00791D90"/>
    <w:rsid w:val="00794234"/>
    <w:rsid w:val="00797570"/>
    <w:rsid w:val="0079760D"/>
    <w:rsid w:val="007A4974"/>
    <w:rsid w:val="007A4D22"/>
    <w:rsid w:val="007A6CF7"/>
    <w:rsid w:val="007A70FF"/>
    <w:rsid w:val="007C5D28"/>
    <w:rsid w:val="007D27C3"/>
    <w:rsid w:val="007D5765"/>
    <w:rsid w:val="007D5C12"/>
    <w:rsid w:val="007D5FED"/>
    <w:rsid w:val="007D61AA"/>
    <w:rsid w:val="007D6BA2"/>
    <w:rsid w:val="007D7552"/>
    <w:rsid w:val="007D7FE0"/>
    <w:rsid w:val="007E16F9"/>
    <w:rsid w:val="007E5835"/>
    <w:rsid w:val="007E6A47"/>
    <w:rsid w:val="007E7E7C"/>
    <w:rsid w:val="007F1A51"/>
    <w:rsid w:val="007F302C"/>
    <w:rsid w:val="007F737A"/>
    <w:rsid w:val="0080003F"/>
    <w:rsid w:val="0080036E"/>
    <w:rsid w:val="008025A5"/>
    <w:rsid w:val="0080330B"/>
    <w:rsid w:val="00806AB6"/>
    <w:rsid w:val="00810A95"/>
    <w:rsid w:val="00816A8B"/>
    <w:rsid w:val="0082620F"/>
    <w:rsid w:val="0083284E"/>
    <w:rsid w:val="00844611"/>
    <w:rsid w:val="00844B6A"/>
    <w:rsid w:val="00854937"/>
    <w:rsid w:val="00860AB8"/>
    <w:rsid w:val="00861A57"/>
    <w:rsid w:val="0087548F"/>
    <w:rsid w:val="008826C9"/>
    <w:rsid w:val="00883EB8"/>
    <w:rsid w:val="00894875"/>
    <w:rsid w:val="008A0A6D"/>
    <w:rsid w:val="008A1594"/>
    <w:rsid w:val="008B390E"/>
    <w:rsid w:val="008B4EF2"/>
    <w:rsid w:val="008B5396"/>
    <w:rsid w:val="008C1D61"/>
    <w:rsid w:val="008C6046"/>
    <w:rsid w:val="008C783E"/>
    <w:rsid w:val="008D0419"/>
    <w:rsid w:val="008D41B2"/>
    <w:rsid w:val="008E49A3"/>
    <w:rsid w:val="008F0DE6"/>
    <w:rsid w:val="008F49B5"/>
    <w:rsid w:val="00907F74"/>
    <w:rsid w:val="0091390E"/>
    <w:rsid w:val="0091659E"/>
    <w:rsid w:val="00934622"/>
    <w:rsid w:val="0094310F"/>
    <w:rsid w:val="00944B0A"/>
    <w:rsid w:val="00953B10"/>
    <w:rsid w:val="00955782"/>
    <w:rsid w:val="00964B74"/>
    <w:rsid w:val="00966321"/>
    <w:rsid w:val="0097268A"/>
    <w:rsid w:val="0097330A"/>
    <w:rsid w:val="00973860"/>
    <w:rsid w:val="00980C9C"/>
    <w:rsid w:val="009841C9"/>
    <w:rsid w:val="0098502C"/>
    <w:rsid w:val="00987F16"/>
    <w:rsid w:val="00990356"/>
    <w:rsid w:val="00996D8B"/>
    <w:rsid w:val="00996E48"/>
    <w:rsid w:val="009A1ACF"/>
    <w:rsid w:val="009A2CDD"/>
    <w:rsid w:val="009A507A"/>
    <w:rsid w:val="009A6AB5"/>
    <w:rsid w:val="009B71AD"/>
    <w:rsid w:val="009C675C"/>
    <w:rsid w:val="009D0813"/>
    <w:rsid w:val="009D5433"/>
    <w:rsid w:val="009D652F"/>
    <w:rsid w:val="009E0BBD"/>
    <w:rsid w:val="009E1DB8"/>
    <w:rsid w:val="009E2BB3"/>
    <w:rsid w:val="009E2D11"/>
    <w:rsid w:val="009E4690"/>
    <w:rsid w:val="009E741F"/>
    <w:rsid w:val="00A01838"/>
    <w:rsid w:val="00A0441B"/>
    <w:rsid w:val="00A05B50"/>
    <w:rsid w:val="00A17BBE"/>
    <w:rsid w:val="00A245A9"/>
    <w:rsid w:val="00A25018"/>
    <w:rsid w:val="00A36734"/>
    <w:rsid w:val="00A41B9D"/>
    <w:rsid w:val="00A42205"/>
    <w:rsid w:val="00A54FC3"/>
    <w:rsid w:val="00A5665D"/>
    <w:rsid w:val="00A575D8"/>
    <w:rsid w:val="00A57C50"/>
    <w:rsid w:val="00A70875"/>
    <w:rsid w:val="00A71F21"/>
    <w:rsid w:val="00A90C20"/>
    <w:rsid w:val="00A93176"/>
    <w:rsid w:val="00A94BB5"/>
    <w:rsid w:val="00A969D5"/>
    <w:rsid w:val="00A9757D"/>
    <w:rsid w:val="00AA0D7F"/>
    <w:rsid w:val="00AA7B3C"/>
    <w:rsid w:val="00AB176B"/>
    <w:rsid w:val="00AB28FF"/>
    <w:rsid w:val="00AB37D7"/>
    <w:rsid w:val="00AC31A4"/>
    <w:rsid w:val="00AC4663"/>
    <w:rsid w:val="00AD32D2"/>
    <w:rsid w:val="00AD7873"/>
    <w:rsid w:val="00AE06C5"/>
    <w:rsid w:val="00AE13D6"/>
    <w:rsid w:val="00AE3B89"/>
    <w:rsid w:val="00AE7248"/>
    <w:rsid w:val="00AE7B40"/>
    <w:rsid w:val="00AF03A7"/>
    <w:rsid w:val="00AF3633"/>
    <w:rsid w:val="00AF5EE3"/>
    <w:rsid w:val="00AF6689"/>
    <w:rsid w:val="00B020A2"/>
    <w:rsid w:val="00B03DD1"/>
    <w:rsid w:val="00B1294E"/>
    <w:rsid w:val="00B12A9D"/>
    <w:rsid w:val="00B12F9C"/>
    <w:rsid w:val="00B13721"/>
    <w:rsid w:val="00B14BF8"/>
    <w:rsid w:val="00B15DD6"/>
    <w:rsid w:val="00B30302"/>
    <w:rsid w:val="00B31E8C"/>
    <w:rsid w:val="00B32BEC"/>
    <w:rsid w:val="00B3423F"/>
    <w:rsid w:val="00B360D8"/>
    <w:rsid w:val="00B42314"/>
    <w:rsid w:val="00B51FF9"/>
    <w:rsid w:val="00B573D2"/>
    <w:rsid w:val="00B62331"/>
    <w:rsid w:val="00B63F87"/>
    <w:rsid w:val="00B67BA1"/>
    <w:rsid w:val="00B71EE9"/>
    <w:rsid w:val="00B758E6"/>
    <w:rsid w:val="00B805DD"/>
    <w:rsid w:val="00B8115A"/>
    <w:rsid w:val="00B816F1"/>
    <w:rsid w:val="00B81921"/>
    <w:rsid w:val="00B83CB4"/>
    <w:rsid w:val="00B868DE"/>
    <w:rsid w:val="00B90979"/>
    <w:rsid w:val="00B93047"/>
    <w:rsid w:val="00B97267"/>
    <w:rsid w:val="00B97A5A"/>
    <w:rsid w:val="00BA427A"/>
    <w:rsid w:val="00BB5CBA"/>
    <w:rsid w:val="00BB73E2"/>
    <w:rsid w:val="00BC2133"/>
    <w:rsid w:val="00BD1C74"/>
    <w:rsid w:val="00BD32AE"/>
    <w:rsid w:val="00BE46FE"/>
    <w:rsid w:val="00BF29C7"/>
    <w:rsid w:val="00BF4702"/>
    <w:rsid w:val="00C011E0"/>
    <w:rsid w:val="00C02CBC"/>
    <w:rsid w:val="00C037E2"/>
    <w:rsid w:val="00C127F1"/>
    <w:rsid w:val="00C17195"/>
    <w:rsid w:val="00C223EB"/>
    <w:rsid w:val="00C24DD4"/>
    <w:rsid w:val="00C273B2"/>
    <w:rsid w:val="00C326A4"/>
    <w:rsid w:val="00C375C4"/>
    <w:rsid w:val="00C50FD1"/>
    <w:rsid w:val="00C5303B"/>
    <w:rsid w:val="00C559B2"/>
    <w:rsid w:val="00C633B2"/>
    <w:rsid w:val="00C63BF5"/>
    <w:rsid w:val="00C7507A"/>
    <w:rsid w:val="00C77C53"/>
    <w:rsid w:val="00C81435"/>
    <w:rsid w:val="00C82662"/>
    <w:rsid w:val="00C82F23"/>
    <w:rsid w:val="00C86907"/>
    <w:rsid w:val="00C87F9B"/>
    <w:rsid w:val="00C9026B"/>
    <w:rsid w:val="00C91D40"/>
    <w:rsid w:val="00CA2D5E"/>
    <w:rsid w:val="00CB04A3"/>
    <w:rsid w:val="00CB2733"/>
    <w:rsid w:val="00CC0AA1"/>
    <w:rsid w:val="00CC43E3"/>
    <w:rsid w:val="00CD434D"/>
    <w:rsid w:val="00CE1E30"/>
    <w:rsid w:val="00CE6CAF"/>
    <w:rsid w:val="00CF197C"/>
    <w:rsid w:val="00CF230E"/>
    <w:rsid w:val="00CF23BD"/>
    <w:rsid w:val="00CF4D57"/>
    <w:rsid w:val="00D0639F"/>
    <w:rsid w:val="00D07003"/>
    <w:rsid w:val="00D119C1"/>
    <w:rsid w:val="00D12FC6"/>
    <w:rsid w:val="00D142EF"/>
    <w:rsid w:val="00D204BF"/>
    <w:rsid w:val="00D2541F"/>
    <w:rsid w:val="00D3000C"/>
    <w:rsid w:val="00D327A1"/>
    <w:rsid w:val="00D3446F"/>
    <w:rsid w:val="00D34CCE"/>
    <w:rsid w:val="00D354BD"/>
    <w:rsid w:val="00D3611F"/>
    <w:rsid w:val="00D37A42"/>
    <w:rsid w:val="00D44BF6"/>
    <w:rsid w:val="00D556D5"/>
    <w:rsid w:val="00D55A66"/>
    <w:rsid w:val="00D56717"/>
    <w:rsid w:val="00D626B3"/>
    <w:rsid w:val="00D70FA0"/>
    <w:rsid w:val="00D710A8"/>
    <w:rsid w:val="00D744E9"/>
    <w:rsid w:val="00D74DE4"/>
    <w:rsid w:val="00D859C9"/>
    <w:rsid w:val="00DA0E64"/>
    <w:rsid w:val="00DA259E"/>
    <w:rsid w:val="00DA47E6"/>
    <w:rsid w:val="00DA4A0F"/>
    <w:rsid w:val="00DA5807"/>
    <w:rsid w:val="00DA7A29"/>
    <w:rsid w:val="00DB438C"/>
    <w:rsid w:val="00DB5BF8"/>
    <w:rsid w:val="00DB5D93"/>
    <w:rsid w:val="00DB6767"/>
    <w:rsid w:val="00DC0A81"/>
    <w:rsid w:val="00DC2B3A"/>
    <w:rsid w:val="00DC4B70"/>
    <w:rsid w:val="00DC6CFC"/>
    <w:rsid w:val="00DC79A7"/>
    <w:rsid w:val="00DD0C78"/>
    <w:rsid w:val="00DE0242"/>
    <w:rsid w:val="00DE028A"/>
    <w:rsid w:val="00DE07AD"/>
    <w:rsid w:val="00DE13B3"/>
    <w:rsid w:val="00DF0902"/>
    <w:rsid w:val="00DF5606"/>
    <w:rsid w:val="00E02BD5"/>
    <w:rsid w:val="00E032CB"/>
    <w:rsid w:val="00E0711A"/>
    <w:rsid w:val="00E071FC"/>
    <w:rsid w:val="00E10143"/>
    <w:rsid w:val="00E1159E"/>
    <w:rsid w:val="00E150F7"/>
    <w:rsid w:val="00E15389"/>
    <w:rsid w:val="00E15643"/>
    <w:rsid w:val="00E17DBB"/>
    <w:rsid w:val="00E227E2"/>
    <w:rsid w:val="00E24630"/>
    <w:rsid w:val="00E331A3"/>
    <w:rsid w:val="00E35127"/>
    <w:rsid w:val="00E36666"/>
    <w:rsid w:val="00E4080D"/>
    <w:rsid w:val="00E51338"/>
    <w:rsid w:val="00E51552"/>
    <w:rsid w:val="00E517C2"/>
    <w:rsid w:val="00E54B9A"/>
    <w:rsid w:val="00E54F31"/>
    <w:rsid w:val="00E56D77"/>
    <w:rsid w:val="00E61F0A"/>
    <w:rsid w:val="00E641EE"/>
    <w:rsid w:val="00E72968"/>
    <w:rsid w:val="00E83472"/>
    <w:rsid w:val="00E904BA"/>
    <w:rsid w:val="00E90DD2"/>
    <w:rsid w:val="00EA09A8"/>
    <w:rsid w:val="00EA1F88"/>
    <w:rsid w:val="00EA5BFE"/>
    <w:rsid w:val="00EA7DAC"/>
    <w:rsid w:val="00EB6123"/>
    <w:rsid w:val="00EC3811"/>
    <w:rsid w:val="00EC7682"/>
    <w:rsid w:val="00ED214B"/>
    <w:rsid w:val="00ED240E"/>
    <w:rsid w:val="00EE010E"/>
    <w:rsid w:val="00EE053B"/>
    <w:rsid w:val="00EE31D9"/>
    <w:rsid w:val="00EE3C39"/>
    <w:rsid w:val="00EE411B"/>
    <w:rsid w:val="00EE7F6B"/>
    <w:rsid w:val="00EF1DED"/>
    <w:rsid w:val="00EF2C8D"/>
    <w:rsid w:val="00F13F75"/>
    <w:rsid w:val="00F1511E"/>
    <w:rsid w:val="00F16B97"/>
    <w:rsid w:val="00F2197A"/>
    <w:rsid w:val="00F24023"/>
    <w:rsid w:val="00F2583D"/>
    <w:rsid w:val="00F33503"/>
    <w:rsid w:val="00F33A1A"/>
    <w:rsid w:val="00F3436D"/>
    <w:rsid w:val="00F37F16"/>
    <w:rsid w:val="00F42B6F"/>
    <w:rsid w:val="00F43A48"/>
    <w:rsid w:val="00F441D6"/>
    <w:rsid w:val="00F50EA6"/>
    <w:rsid w:val="00F550EC"/>
    <w:rsid w:val="00F56484"/>
    <w:rsid w:val="00F62831"/>
    <w:rsid w:val="00F65B39"/>
    <w:rsid w:val="00F67486"/>
    <w:rsid w:val="00F70928"/>
    <w:rsid w:val="00F76745"/>
    <w:rsid w:val="00F82819"/>
    <w:rsid w:val="00F862EA"/>
    <w:rsid w:val="00F90411"/>
    <w:rsid w:val="00F912D6"/>
    <w:rsid w:val="00F930AA"/>
    <w:rsid w:val="00F96E8B"/>
    <w:rsid w:val="00F979D6"/>
    <w:rsid w:val="00FA0B49"/>
    <w:rsid w:val="00FA2198"/>
    <w:rsid w:val="00FA2CB6"/>
    <w:rsid w:val="00FB298D"/>
    <w:rsid w:val="00FB7C0B"/>
    <w:rsid w:val="00FD0C82"/>
    <w:rsid w:val="00FD15B5"/>
    <w:rsid w:val="00FD2540"/>
    <w:rsid w:val="00FD38C4"/>
    <w:rsid w:val="00FD3D19"/>
    <w:rsid w:val="00FD5BCA"/>
    <w:rsid w:val="00FE0387"/>
    <w:rsid w:val="00FE0E8D"/>
    <w:rsid w:val="00FE22EE"/>
    <w:rsid w:val="00FE2613"/>
    <w:rsid w:val="00FE2D41"/>
    <w:rsid w:val="00FE3DD9"/>
    <w:rsid w:val="00FE424E"/>
    <w:rsid w:val="00FE5F4E"/>
    <w:rsid w:val="00FE77F5"/>
    <w:rsid w:val="00FF0235"/>
    <w:rsid w:val="00FF27C8"/>
    <w:rsid w:val="00FF4045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F2113C"/>
  <w15:docId w15:val="{3C676DE8-802E-458C-BD8A-7EF3742D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2Car">
    <w:name w:val="Título 2 Car"/>
    <w:link w:val="Ttulo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3Car">
    <w:name w:val="Título 3 Car"/>
    <w:link w:val="Ttulo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4Car">
    <w:name w:val="Título 4 Car"/>
    <w:link w:val="Ttulo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Textoennegrita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Refdecomentario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C609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C60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EncabezadoCar">
    <w:name w:val="Encabezado Car"/>
    <w:link w:val="Encabezado"/>
    <w:uiPriority w:val="99"/>
    <w:locked/>
    <w:rsid w:val="0091390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PiedepginaCar">
    <w:name w:val="Pie de página Car"/>
    <w:link w:val="Piedepgina"/>
    <w:uiPriority w:val="99"/>
    <w:locked/>
    <w:rsid w:val="0091390E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aconcuadrcula">
    <w:name w:val="Table Grid"/>
    <w:basedOn w:val="Tablanormal"/>
    <w:rsid w:val="0091390E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ipervnculo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50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506A"/>
    <w:rPr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Romina Falbo</vt:lpstr>
      <vt:lpstr>Romina Falbo</vt:lpstr>
    </vt:vector>
  </TitlesOfParts>
  <Company>BlueDeep 2010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FALBO</cp:lastModifiedBy>
  <cp:revision>8</cp:revision>
  <cp:lastPrinted>2020-06-30T10:42:00Z</cp:lastPrinted>
  <dcterms:created xsi:type="dcterms:W3CDTF">2025-05-20T18:28:00Z</dcterms:created>
  <dcterms:modified xsi:type="dcterms:W3CDTF">2025-06-05T17:47:00Z</dcterms:modified>
</cp:coreProperties>
</file>